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D4B53" w:rsidR="003D4B53" w:rsidP="2A9E7852" w:rsidRDefault="003D4B53" w14:paraId="3712D038" w14:textId="52B4B234">
      <w:pPr>
        <w:pStyle w:val="Tittel"/>
        <w:rPr>
          <w:b w:val="1"/>
          <w:bCs w:val="1"/>
          <w:sz w:val="28"/>
          <w:szCs w:val="28"/>
        </w:rPr>
      </w:pPr>
      <w:r w:rsidR="20C0CF50">
        <w:rPr/>
        <w:t xml:space="preserve">Vedlegg </w:t>
      </w:r>
      <w:r w:rsidR="133B73A2">
        <w:rPr/>
        <w:t>3</w:t>
      </w:r>
      <w:r w:rsidR="20C0CF50">
        <w:rPr/>
        <w:t xml:space="preserve">: </w:t>
      </w:r>
      <w:r w:rsidR="53C366D3">
        <w:rPr/>
        <w:t>Illustrasjon av funksjoner</w:t>
      </w:r>
    </w:p>
    <w:p w:rsidR="53C366D3" w:rsidP="2A9E7852" w:rsidRDefault="53C366D3" w14:paraId="4F72E45F" w14:textId="41F40B07">
      <w:pPr>
        <w:ind w:left="0" w:hanging="0"/>
        <w:rPr>
          <w:b w:val="1"/>
          <w:bCs w:val="1"/>
          <w:sz w:val="28"/>
          <w:szCs w:val="28"/>
        </w:rPr>
      </w:pPr>
      <w:r w:rsidRPr="2A9E7852" w:rsidR="53C366D3">
        <w:rPr>
          <w:rStyle w:val="UndertittelTegn"/>
        </w:rPr>
        <w:t>Kundens ønskede flyt i løsningen</w:t>
      </w:r>
    </w:p>
    <w:p w:rsidR="003D4B53" w:rsidP="003D4B53" w:rsidRDefault="003D4B53" w14:paraId="69F5D703" w14:textId="77777777">
      <w:pPr>
        <w:ind w:left="720" w:hanging="360"/>
      </w:pPr>
    </w:p>
    <w:p w:rsidRPr="00AC0E2A" w:rsidR="003D4B53" w:rsidP="78843468" w:rsidRDefault="003D4B53" w14:paraId="065DF20C" w14:textId="73FF3753">
      <w:pPr>
        <w:pStyle w:val="Listeavsnitt"/>
        <w:numPr>
          <w:ilvl w:val="0"/>
          <w:numId w:val="5"/>
        </w:numPr>
        <w:rPr>
          <w:b w:val="1"/>
          <w:bCs w:val="1"/>
        </w:rPr>
      </w:pPr>
      <w:r w:rsidRPr="78843468" w:rsidR="003D4B53">
        <w:rPr>
          <w:b w:val="1"/>
          <w:bCs w:val="1"/>
        </w:rPr>
        <w:t xml:space="preserve">Inngående pakker </w:t>
      </w:r>
      <w:r w:rsidRPr="78843468" w:rsidR="003D4B53">
        <w:rPr>
          <w:b w:val="1"/>
          <w:bCs w:val="1"/>
        </w:rPr>
        <w:t>(Figur 1 under)</w:t>
      </w:r>
    </w:p>
    <w:p w:rsidR="003D4B53" w:rsidP="003D4B53" w:rsidRDefault="003D4B53" w14:paraId="5D1B615E" w14:textId="77777777">
      <w:pPr>
        <w:pStyle w:val="Listeavsnitt"/>
        <w:numPr>
          <w:ilvl w:val="1"/>
          <w:numId w:val="2"/>
        </w:numPr>
      </w:pPr>
      <w:r>
        <w:t xml:space="preserve">Hver speditør vil få hver sin faste tildelte luke i pakkeboksen, hvor det brukes en fast innlogging for å åpne luken. </w:t>
      </w:r>
    </w:p>
    <w:p w:rsidR="003D4B53" w:rsidP="003D4B53" w:rsidRDefault="003D4B53" w14:paraId="7E733706" w14:textId="4177F88B">
      <w:pPr>
        <w:pStyle w:val="Listeavsnitt"/>
        <w:numPr>
          <w:ilvl w:val="1"/>
          <w:numId w:val="2"/>
        </w:numPr>
        <w:rPr/>
      </w:pPr>
      <w:r w:rsidR="2E1E886B">
        <w:rPr/>
        <w:t>Pakker legges inn i luken, og luken lukkes. Det vil gå en melding til lokal Kontoradministrasjon</w:t>
      </w:r>
      <w:r w:rsidR="3C2E5610">
        <w:rPr/>
        <w:t xml:space="preserve"> (KA)</w:t>
      </w:r>
      <w:r w:rsidR="2E1E886B">
        <w:rPr/>
        <w:t xml:space="preserve"> om at det er lagt pakker i luken. </w:t>
      </w:r>
    </w:p>
    <w:p w:rsidR="003D4B53" w:rsidP="003D4B53" w:rsidRDefault="003D4B53" w14:paraId="2512E641" w14:textId="77777777">
      <w:pPr>
        <w:pStyle w:val="Listeavsnitt"/>
        <w:numPr>
          <w:ilvl w:val="1"/>
          <w:numId w:val="2"/>
        </w:numPr>
      </w:pPr>
      <w:r>
        <w:t xml:space="preserve">KA-ansatt vil da kunne omfordele disse pakkene på det tidspunkt som måtte passe best. </w:t>
      </w:r>
    </w:p>
    <w:p w:rsidR="003D4B53" w:rsidP="003D4B53" w:rsidRDefault="003D4B53" w14:paraId="611815DE" w14:textId="77777777">
      <w:pPr>
        <w:pStyle w:val="Listeavsnitt"/>
        <w:numPr>
          <w:ilvl w:val="1"/>
          <w:numId w:val="2"/>
        </w:numPr>
      </w:pPr>
      <w:r>
        <w:t xml:space="preserve">KA-ansatt har egen pålogging på </w:t>
      </w:r>
      <w:proofErr w:type="spellStart"/>
      <w:r>
        <w:t>dashboard</w:t>
      </w:r>
      <w:proofErr w:type="spellEnd"/>
      <w:r>
        <w:t xml:space="preserve"> på pakkeboksen, og vil da kunne velge rett mottaker og passende luke for de ulike pakkene. </w:t>
      </w:r>
    </w:p>
    <w:p w:rsidR="003D4B53" w:rsidP="003D4B53" w:rsidRDefault="003D4B53" w14:paraId="740BBFB6" w14:textId="77777777">
      <w:pPr>
        <w:pStyle w:val="Listeavsnitt"/>
        <w:numPr>
          <w:ilvl w:val="1"/>
          <w:numId w:val="2"/>
        </w:numPr>
      </w:pPr>
      <w:r>
        <w:t xml:space="preserve">Det vil gå ut melding til mottaker i form av e-post (standard) og SMS, med tallkode/ strekkode/ QR-kode, som de taster eller skanner inn på pakkeboksen når de skal hente sin pakke. </w:t>
      </w:r>
    </w:p>
    <w:p w:rsidR="003D4B53" w:rsidP="003D4B53" w:rsidRDefault="003D4B53" w14:paraId="01C68FB3" w14:textId="77777777">
      <w:pPr>
        <w:pStyle w:val="Listeavsnitt"/>
        <w:numPr>
          <w:ilvl w:val="1"/>
          <w:numId w:val="2"/>
        </w:numPr>
      </w:pPr>
      <w:r>
        <w:t xml:space="preserve">Rett luke åpner seg, og mottaker kan hente ut sin pakke. </w:t>
      </w:r>
    </w:p>
    <w:p w:rsidR="003D4B53" w:rsidP="003D4B53" w:rsidRDefault="003D4B53" w14:paraId="39836CC4" w14:textId="77777777">
      <w:pPr>
        <w:keepNext/>
      </w:pPr>
      <w:r>
        <w:rPr>
          <w:noProof/>
        </w:rPr>
        <w:drawing>
          <wp:inline distT="0" distB="0" distL="0" distR="0" wp14:anchorId="4E1A3F66" wp14:editId="5FFF1913">
            <wp:extent cx="5448300" cy="3762375"/>
            <wp:effectExtent l="0" t="0" r="0" b="9525"/>
            <wp:docPr id="715133324" name="Bilde 715133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3210" cy="377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B53" w:rsidP="79A354D7" w:rsidRDefault="003D4B53" w14:paraId="01F07187" w14:textId="77777777">
      <w:pPr>
        <w:pStyle w:val="Bildetekst"/>
        <w:rPr>
          <w:b w:val="0"/>
          <w:bCs w:val="0"/>
          <w:noProof/>
        </w:rPr>
      </w:pPr>
      <w:r w:rsidR="003D4B53">
        <w:rPr>
          <w:b w:val="0"/>
          <w:bCs w:val="0"/>
        </w:rPr>
        <w:t xml:space="preserve">Figur </w:t>
      </w:r>
      <w:r>
        <w:fldChar w:fldCharType="begin"/>
      </w:r>
      <w:r>
        <w:instrText xml:space="preserve"> SEQ Figur \* ARABIC </w:instrText>
      </w:r>
      <w:r>
        <w:fldChar w:fldCharType="separate"/>
      </w:r>
      <w:r w:rsidRPr="79A354D7" w:rsidR="003D4B53">
        <w:rPr>
          <w:noProof/>
        </w:rPr>
        <w:t>1</w:t>
      </w:r>
      <w:r>
        <w:fldChar w:fldCharType="end"/>
      </w:r>
    </w:p>
    <w:p w:rsidRPr="00AB1E9E" w:rsidR="003D4B53" w:rsidP="003D4B53" w:rsidRDefault="003D4B53" w14:paraId="003FF5C1" w14:textId="70427C50">
      <w:pPr>
        <w:rPr>
          <w:lang w:eastAsia="nb-NO"/>
        </w:rPr>
      </w:pPr>
    </w:p>
    <w:p w:rsidR="56BD2EA4" w:rsidP="56BD2EA4" w:rsidRDefault="56BD2EA4" w14:paraId="746BC714" w14:textId="0F9D9E40">
      <w:pPr>
        <w:rPr>
          <w:lang w:eastAsia="nb-NO"/>
        </w:rPr>
      </w:pPr>
    </w:p>
    <w:p w:rsidR="56BD2EA4" w:rsidP="56BD2EA4" w:rsidRDefault="56BD2EA4" w14:paraId="1DF1671A" w14:textId="442B5955">
      <w:pPr>
        <w:rPr>
          <w:lang w:eastAsia="nb-NO"/>
        </w:rPr>
      </w:pPr>
    </w:p>
    <w:p w:rsidR="56BD2EA4" w:rsidP="56BD2EA4" w:rsidRDefault="56BD2EA4" w14:paraId="77F69D8B" w14:textId="446F7B53">
      <w:pPr>
        <w:rPr>
          <w:lang w:eastAsia="nb-NO"/>
        </w:rPr>
      </w:pPr>
    </w:p>
    <w:p w:rsidR="56BD2EA4" w:rsidP="56BD2EA4" w:rsidRDefault="56BD2EA4" w14:paraId="730555FE" w14:textId="456A9786">
      <w:pPr>
        <w:rPr>
          <w:lang w:eastAsia="nb-NO"/>
        </w:rPr>
      </w:pPr>
    </w:p>
    <w:p w:rsidR="56BD2EA4" w:rsidP="56BD2EA4" w:rsidRDefault="56BD2EA4" w14:paraId="1703CF14" w14:textId="62C58F50">
      <w:pPr>
        <w:pStyle w:val="Normal"/>
      </w:pPr>
    </w:p>
    <w:p w:rsidRPr="00AC0E2A" w:rsidR="003D4B53" w:rsidP="329FCA07" w:rsidRDefault="003D4B53" w14:paraId="30C398F3" w14:textId="69861D8E">
      <w:pPr>
        <w:pStyle w:val="Listeavsnitt"/>
        <w:numPr>
          <w:ilvl w:val="0"/>
          <w:numId w:val="5"/>
        </w:numPr>
        <w:rPr>
          <w:b w:val="1"/>
          <w:bCs w:val="1"/>
        </w:rPr>
      </w:pPr>
      <w:r w:rsidRPr="329FCA07" w:rsidR="003D4B53">
        <w:rPr>
          <w:b w:val="1"/>
          <w:bCs w:val="1"/>
        </w:rPr>
        <w:t>Utgående pakker</w:t>
      </w:r>
      <w:r w:rsidRPr="329FCA07" w:rsidR="003D4B53">
        <w:rPr>
          <w:b w:val="1"/>
          <w:bCs w:val="1"/>
        </w:rPr>
        <w:t xml:space="preserve"> (Figur 2 under)</w:t>
      </w:r>
    </w:p>
    <w:p w:rsidR="003D4B53" w:rsidP="003D4B53" w:rsidRDefault="003D4B53" w14:paraId="5ACF76B7" w14:textId="77777777">
      <w:pPr>
        <w:pStyle w:val="Listeavsnitt"/>
        <w:numPr>
          <w:ilvl w:val="1"/>
          <w:numId w:val="1"/>
        </w:numPr>
      </w:pPr>
      <w:r>
        <w:t>Det blir satt av en fast luke i boksen som er beregnet for utgående pakker.</w:t>
      </w:r>
    </w:p>
    <w:p w:rsidR="003D4B53" w:rsidP="003D4B53" w:rsidRDefault="003D4B53" w14:paraId="640A2F42" w14:textId="77777777">
      <w:pPr>
        <w:pStyle w:val="Listeavsnitt"/>
        <w:numPr>
          <w:ilvl w:val="1"/>
          <w:numId w:val="1"/>
        </w:numPr>
      </w:pPr>
      <w:r>
        <w:t>Kode til denne luken vil bli delt med ansatte på lokasjonen. Koden vil skiftes ut i faste intervaller.</w:t>
      </w:r>
    </w:p>
    <w:p w:rsidR="003D4B53" w:rsidP="003D4B53" w:rsidRDefault="003D4B53" w14:paraId="75C3DC94" w14:textId="77777777">
      <w:pPr>
        <w:pStyle w:val="Listeavsnitt"/>
        <w:numPr>
          <w:ilvl w:val="1"/>
          <w:numId w:val="1"/>
        </w:numPr>
      </w:pPr>
      <w:r>
        <w:t>Ansatte som skal sende pakke tar denne med seg til pakkeboksen og taster inn koden.</w:t>
      </w:r>
    </w:p>
    <w:p w:rsidR="003D4B53" w:rsidP="003D4B53" w:rsidRDefault="003D4B53" w14:paraId="75F1FF4A" w14:textId="77777777">
      <w:pPr>
        <w:pStyle w:val="Listeavsnitt"/>
        <w:numPr>
          <w:ilvl w:val="1"/>
          <w:numId w:val="1"/>
        </w:numPr>
      </w:pPr>
      <w:r>
        <w:t>Luken åpner seg og pakken legges inn.</w:t>
      </w:r>
    </w:p>
    <w:p w:rsidR="003D4B53" w:rsidP="003D4B53" w:rsidRDefault="003D4B53" w14:paraId="5FDBBEE1" w14:textId="77777777">
      <w:pPr>
        <w:pStyle w:val="Listeavsnitt"/>
        <w:numPr>
          <w:ilvl w:val="1"/>
          <w:numId w:val="1"/>
        </w:numPr>
      </w:pPr>
      <w:r>
        <w:lastRenderedPageBreak/>
        <w:t xml:space="preserve">Speditør fra posttjenesten henter utgående pakker ved å taste inn kode til luken. </w:t>
      </w:r>
    </w:p>
    <w:p w:rsidR="003D4B53" w:rsidP="003D4B53" w:rsidRDefault="003D4B53" w14:paraId="0C36A777" w14:textId="77777777">
      <w:pPr>
        <w:keepNext/>
      </w:pPr>
      <w:r w:rsidRPr="001579F2">
        <w:rPr>
          <w:noProof/>
        </w:rPr>
        <w:drawing>
          <wp:inline distT="0" distB="0" distL="0" distR="0" wp14:anchorId="5871D2C1" wp14:editId="661B0EC7">
            <wp:extent cx="6207230" cy="2838450"/>
            <wp:effectExtent l="0" t="0" r="3175" b="0"/>
            <wp:docPr id="1897225519" name="Bilde 1" descr="Et bilde som inneholder tekst, diagram, line, Fon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225519" name="Bilde 1" descr="Et bilde som inneholder tekst, diagram, line, Font&#10;&#10;KI-generert innhold kan være feil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27634" cy="2847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B53" w:rsidP="79A354D7" w:rsidRDefault="003D4B53" w14:paraId="27C33F06" w14:textId="77777777" w14:noSpellErr="1">
      <w:pPr>
        <w:pStyle w:val="Bildetekst"/>
        <w:rPr>
          <w:b w:val="1"/>
          <w:bCs w:val="1"/>
          <w:noProof/>
        </w:rPr>
      </w:pPr>
      <w:r w:rsidR="003D4B53">
        <w:rPr>
          <w:b w:val="0"/>
          <w:bCs w:val="0"/>
        </w:rPr>
        <w:t>Fi</w:t>
      </w:r>
      <w:r w:rsidR="003D4B53">
        <w:rPr>
          <w:b w:val="0"/>
          <w:bCs w:val="0"/>
        </w:rPr>
        <w:t xml:space="preserve">gur </w:t>
      </w:r>
      <w:r>
        <w:fldChar w:fldCharType="begin"/>
      </w:r>
      <w:r>
        <w:instrText xml:space="preserve"> SEQ Figur \* ARABIC </w:instrText>
      </w:r>
      <w:r>
        <w:fldChar w:fldCharType="separate"/>
      </w:r>
      <w:r w:rsidRPr="79A354D7" w:rsidR="003D4B53">
        <w:rPr>
          <w:noProof/>
        </w:rPr>
        <w:t>2</w:t>
      </w:r>
      <w:r>
        <w:fldChar w:fldCharType="end"/>
      </w:r>
    </w:p>
    <w:p w:rsidR="003D4B53" w:rsidP="003D4B53" w:rsidRDefault="003D4B53" w14:paraId="085584E7" w14:textId="2807E64F"/>
    <w:p w:rsidR="79A354D7" w:rsidRDefault="79A354D7" w14:paraId="526BFA34" w14:textId="250BF04C"/>
    <w:p w:rsidR="79A354D7" w:rsidRDefault="79A354D7" w14:paraId="6251920D" w14:textId="61697DD5"/>
    <w:p w:rsidR="79A354D7" w:rsidRDefault="79A354D7" w14:paraId="655450DD" w14:textId="60345575"/>
    <w:p w:rsidR="79A354D7" w:rsidRDefault="79A354D7" w14:paraId="2C112729" w14:textId="355F1783"/>
    <w:p w:rsidR="79A354D7" w:rsidRDefault="79A354D7" w14:paraId="4AD258C9" w14:textId="053FDEE6"/>
    <w:p w:rsidR="79A354D7" w:rsidRDefault="79A354D7" w14:paraId="7ACB6672" w14:textId="544C16A5"/>
    <w:p w:rsidR="79A354D7" w:rsidRDefault="79A354D7" w14:paraId="1A894C3A" w14:textId="13013673"/>
    <w:p w:rsidR="79A354D7" w:rsidRDefault="79A354D7" w14:paraId="6DF4A658" w14:textId="2174763A"/>
    <w:p w:rsidR="79A354D7" w:rsidRDefault="79A354D7" w14:paraId="76166C46" w14:textId="1CFB517F"/>
    <w:p w:rsidR="79A354D7" w:rsidRDefault="79A354D7" w14:paraId="1995F73E" w14:textId="0BE6B775"/>
    <w:p w:rsidR="79A354D7" w:rsidRDefault="79A354D7" w14:paraId="4A3E3A60" w14:textId="72BF4024"/>
    <w:p w:rsidR="79A354D7" w:rsidRDefault="79A354D7" w14:paraId="54B9E18D" w14:textId="616AC2DB"/>
    <w:p w:rsidR="79A354D7" w:rsidRDefault="79A354D7" w14:paraId="5A9E6351" w14:textId="3DF7368E"/>
    <w:p w:rsidR="79A354D7" w:rsidRDefault="79A354D7" w14:paraId="0DCD9BBF" w14:textId="22CAE439"/>
    <w:p w:rsidR="79A354D7" w:rsidRDefault="79A354D7" w14:paraId="200F9205" w14:textId="6C2208B2"/>
    <w:p w:rsidR="79A354D7" w:rsidRDefault="79A354D7" w14:paraId="7D320641" w14:textId="7D3F27A8"/>
    <w:p w:rsidR="79A354D7" w:rsidP="79A354D7" w:rsidRDefault="79A354D7" w14:paraId="1FF9F3A6" w14:textId="1B3F91F8">
      <w:pPr>
        <w:pStyle w:val="Normal"/>
      </w:pPr>
    </w:p>
    <w:p w:rsidR="003D4B53" w:rsidP="003D4B53" w:rsidRDefault="003D4B53" w14:paraId="53D83C7A" w14:textId="77777777"/>
    <w:p w:rsidRPr="00AC0E2A" w:rsidR="003D4B53" w:rsidP="329FCA07" w:rsidRDefault="003D4B53" w14:paraId="2994F4C1" w14:textId="521935B8">
      <w:pPr>
        <w:pStyle w:val="Listeavsnitt"/>
        <w:numPr>
          <w:ilvl w:val="0"/>
          <w:numId w:val="5"/>
        </w:numPr>
        <w:rPr>
          <w:b w:val="1"/>
          <w:bCs w:val="1"/>
        </w:rPr>
      </w:pPr>
      <w:r w:rsidRPr="329FCA07" w:rsidR="003D4B53">
        <w:rPr>
          <w:b w:val="1"/>
          <w:bCs w:val="1"/>
        </w:rPr>
        <w:t>Brevpost</w:t>
      </w:r>
      <w:r w:rsidRPr="329FCA07" w:rsidR="003D4B53">
        <w:rPr>
          <w:b w:val="1"/>
          <w:bCs w:val="1"/>
        </w:rPr>
        <w:t xml:space="preserve"> (Figur 3 under)</w:t>
      </w:r>
    </w:p>
    <w:p w:rsidR="003D4B53" w:rsidP="003D4B53" w:rsidRDefault="003D4B53" w14:paraId="527E612F" w14:textId="77777777">
      <w:pPr>
        <w:pStyle w:val="Listeavsnitt"/>
        <w:numPr>
          <w:ilvl w:val="1"/>
          <w:numId w:val="1"/>
        </w:numPr>
      </w:pPr>
      <w:r>
        <w:t xml:space="preserve">Utgående brevpost deponeres i egen luke i pakkeboksen med brevinnkast i døren. </w:t>
      </w:r>
    </w:p>
    <w:p w:rsidR="003D4B53" w:rsidP="003D4B53" w:rsidRDefault="003D4B53" w14:paraId="55633671" w14:textId="77777777">
      <w:pPr>
        <w:pStyle w:val="Listeavsnitt"/>
        <w:numPr>
          <w:ilvl w:val="2"/>
          <w:numId w:val="1"/>
        </w:numPr>
      </w:pPr>
      <w:r>
        <w:t xml:space="preserve">Ulik praksis på de forskjellige lokasjonene: Noen har samlekonvolutter som brevpost legges i, mens andre har postkassetter som brevpost legges i. </w:t>
      </w:r>
    </w:p>
    <w:p w:rsidR="003D4B53" w:rsidP="003D4B53" w:rsidRDefault="003D4B53" w14:paraId="5A2C7C3E" w14:textId="77777777">
      <w:pPr>
        <w:pStyle w:val="Listeavsnitt"/>
        <w:numPr>
          <w:ilvl w:val="1"/>
          <w:numId w:val="1"/>
        </w:numPr>
      </w:pPr>
      <w:r>
        <w:t>Speditør fra posttjenesten henter utgående brevpost ved å taste inn kode og hente ut utgående brevpost.</w:t>
      </w:r>
    </w:p>
    <w:p w:rsidR="003D4B53" w:rsidP="003D4B53" w:rsidRDefault="003D4B53" w14:paraId="77A745A4" w14:textId="77777777">
      <w:pPr>
        <w:pStyle w:val="Listeavsnitt"/>
        <w:numPr>
          <w:ilvl w:val="1"/>
          <w:numId w:val="1"/>
        </w:numPr>
      </w:pPr>
      <w:r>
        <w:t xml:space="preserve">Innkommende brevpost leveres av speditør fra posttjenesten ved å taste kode til avsatt luke. </w:t>
      </w:r>
    </w:p>
    <w:p w:rsidR="003D4B53" w:rsidP="003D4B53" w:rsidRDefault="003D4B53" w14:paraId="67278CBA" w14:textId="77777777">
      <w:pPr>
        <w:pStyle w:val="Listeavsnitt"/>
        <w:numPr>
          <w:ilvl w:val="1"/>
          <w:numId w:val="1"/>
        </w:numPr>
      </w:pPr>
      <w:r>
        <w:t xml:space="preserve">Brevpost legges inn, døren lukkes og melding om at brevpost er levert går til lokal Kontoradministrasjon. </w:t>
      </w:r>
    </w:p>
    <w:p w:rsidR="003D4B53" w:rsidP="003D4B53" w:rsidRDefault="003D4B53" w14:paraId="734EA7FD" w14:textId="77777777">
      <w:pPr>
        <w:pStyle w:val="Listeavsnitt"/>
        <w:numPr>
          <w:ilvl w:val="1"/>
          <w:numId w:val="1"/>
        </w:numPr>
      </w:pPr>
      <w:r>
        <w:t xml:space="preserve">Ansatt i KA vil da kunne hente brevpost på et passende tidspunkt og håndtere denne slik det er lagt opp til på hver enkelt lokasjon. </w:t>
      </w:r>
    </w:p>
    <w:p w:rsidR="003D4B53" w:rsidP="003D4B53" w:rsidRDefault="003D4B53" w14:paraId="2B8F8EBF" w14:textId="77777777"/>
    <w:p w:rsidR="003D4B53" w:rsidP="003D4B53" w:rsidRDefault="003D4B53" w14:paraId="3D63F65A" w14:textId="77777777">
      <w:pPr>
        <w:keepNext/>
      </w:pPr>
      <w:r w:rsidRPr="00AC0E2A">
        <w:rPr>
          <w:noProof/>
        </w:rPr>
        <w:lastRenderedPageBreak/>
        <w:drawing>
          <wp:inline distT="0" distB="0" distL="0" distR="0" wp14:anchorId="56D274FB" wp14:editId="20ECE39A">
            <wp:extent cx="5760085" cy="4576445"/>
            <wp:effectExtent l="0" t="0" r="0" b="0"/>
            <wp:docPr id="2032188516" name="Bilde 1" descr="Et bilde som inneholder tekst, diagram, line, pla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188516" name="Bilde 1" descr="Et bilde som inneholder tekst, diagram, line, plan&#10;&#10;KI-generert innhold kan være feil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57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B53" w:rsidP="5438ED8D" w:rsidRDefault="003D4B53" w14:paraId="3EEEA0AE" w14:textId="77777777">
      <w:pPr>
        <w:pStyle w:val="Bildetekst"/>
        <w:rPr>
          <w:b w:val="0"/>
          <w:bCs w:val="0"/>
          <w:noProof/>
        </w:rPr>
      </w:pPr>
      <w:r w:rsidR="003D4B53">
        <w:rPr>
          <w:b w:val="0"/>
          <w:bCs w:val="0"/>
        </w:rPr>
        <w:t xml:space="preserve">Figur </w:t>
      </w:r>
      <w:r>
        <w:fldChar w:fldCharType="begin"/>
      </w:r>
      <w:r>
        <w:instrText xml:space="preserve"> SEQ Figur \* ARABIC </w:instrText>
      </w:r>
      <w:r>
        <w:fldChar w:fldCharType="separate"/>
      </w:r>
      <w:r w:rsidRPr="5438ED8D" w:rsidR="003D4B53">
        <w:rPr>
          <w:noProof/>
        </w:rPr>
        <w:t>3</w:t>
      </w:r>
      <w:r>
        <w:fldChar w:fldCharType="end"/>
      </w:r>
    </w:p>
    <w:p w:rsidR="003D4B53" w:rsidP="003D4B53" w:rsidRDefault="003D4B53" w14:paraId="6396FFB6" w14:textId="77777777">
      <w:pPr>
        <w:rPr>
          <w:noProof/>
        </w:rPr>
      </w:pPr>
    </w:p>
    <w:p w:rsidR="003D4B53" w:rsidP="003D4B53" w:rsidRDefault="003D4B53" w14:paraId="32DCD46A" w14:textId="146CB58D">
      <w:pPr>
        <w:rPr>
          <w:noProof/>
        </w:rPr>
      </w:pPr>
    </w:p>
    <w:p w:rsidR="5438ED8D" w:rsidP="5438ED8D" w:rsidRDefault="5438ED8D" w14:paraId="0500B1F5" w14:textId="2D27C0F2">
      <w:pPr>
        <w:rPr>
          <w:noProof/>
        </w:rPr>
      </w:pPr>
    </w:p>
    <w:p w:rsidR="5438ED8D" w:rsidP="5438ED8D" w:rsidRDefault="5438ED8D" w14:paraId="7D5119CF" w14:textId="387B449D">
      <w:pPr>
        <w:rPr>
          <w:noProof/>
        </w:rPr>
      </w:pPr>
    </w:p>
    <w:p w:rsidR="003D4B53" w:rsidP="5438ED8D" w:rsidRDefault="003D4B53" w14:paraId="5CCDC48B" w14:textId="2F2D4E63">
      <w:pPr>
        <w:pStyle w:val="Listeavsnitt"/>
        <w:numPr>
          <w:ilvl w:val="0"/>
          <w:numId w:val="5"/>
        </w:numPr>
        <w:rPr>
          <w:b w:val="1"/>
          <w:bCs w:val="1"/>
        </w:rPr>
      </w:pPr>
      <w:r w:rsidRPr="5438ED8D" w:rsidR="003D4B53">
        <w:rPr>
          <w:b w:val="1"/>
          <w:bCs w:val="1"/>
        </w:rPr>
        <w:t>Mottak av skilt og dokumentasjon (Figur 4 under)</w:t>
      </w:r>
    </w:p>
    <w:p w:rsidR="003D4B53" w:rsidP="003D4B53" w:rsidRDefault="003D4B53" w14:paraId="5CF9E0C3" w14:textId="77777777">
      <w:pPr>
        <w:pStyle w:val="Listeavsnitt"/>
        <w:numPr>
          <w:ilvl w:val="1"/>
          <w:numId w:val="4"/>
        </w:numPr>
      </w:pPr>
      <w:r>
        <w:t xml:space="preserve">På noen lokasjoner er vi samlokaliserte med trafikkstasjoner, og her er det nødvendig for kunder å få levert inn både dokumentasjon og skilt. </w:t>
      </w:r>
    </w:p>
    <w:p w:rsidR="003D4B53" w:rsidP="003D4B53" w:rsidRDefault="003D4B53" w14:paraId="793071A0" w14:textId="77777777">
      <w:pPr>
        <w:pStyle w:val="Listeavsnitt"/>
        <w:numPr>
          <w:ilvl w:val="1"/>
          <w:numId w:val="4"/>
        </w:numPr>
      </w:pPr>
      <w:r>
        <w:t>Kunder vil da ha tilgang til å deponere dette i en egen avsatt luke med innkast.</w:t>
      </w:r>
    </w:p>
    <w:p w:rsidR="003D4B53" w:rsidP="003D4B53" w:rsidRDefault="003D4B53" w14:paraId="528410B1" w14:textId="77777777">
      <w:pPr>
        <w:pStyle w:val="Listeavsnitt"/>
        <w:numPr>
          <w:ilvl w:val="1"/>
          <w:numId w:val="4"/>
        </w:numPr>
      </w:pPr>
      <w:r>
        <w:t>Ansatte på trafikkstasjonen kan da tømme denne luken etter behov.</w:t>
      </w:r>
    </w:p>
    <w:p w:rsidR="003D4B53" w:rsidP="003D4B53" w:rsidRDefault="003D4B53" w14:paraId="2F814306" w14:textId="77777777"/>
    <w:p w:rsidR="003D4B53" w:rsidP="003D4B53" w:rsidRDefault="003D4B53" w14:paraId="0CF5062A" w14:textId="77777777">
      <w:pPr>
        <w:keepNext/>
      </w:pPr>
      <w:r>
        <w:rPr>
          <w:noProof/>
        </w:rPr>
        <w:drawing>
          <wp:inline distT="0" distB="0" distL="0" distR="0" wp14:anchorId="11B17E0F" wp14:editId="3AE45EF1">
            <wp:extent cx="5762625" cy="1647825"/>
            <wp:effectExtent l="0" t="0" r="0" b="0"/>
            <wp:docPr id="703544519" name="drawing" descr="Et bilde som inneholder tekst, skjermbilde, diagram, Grafikk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544519" name="drawing" descr="Et bilde som inneholder tekst, skjermbilde, diagram, Grafikk&#10;&#10;KI-generert innhold kan være feil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B53" w:rsidP="003D4B53" w:rsidRDefault="003D4B53" w14:paraId="2EFA2997" w14:textId="77777777">
      <w:pPr>
        <w:pStyle w:val="Bildetekst"/>
      </w:pPr>
      <w:r>
        <w:t xml:space="preserve">Figur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</w:p>
    <w:p w:rsidR="00DE7F5C" w:rsidRDefault="00DE7F5C" w14:paraId="309BFD36" w14:textId="77777777"/>
    <w:sectPr w:rsidR="00DE7F5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+QRT7HEs5FBcxC" int2:id="M9Y3hNJV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64cd5c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FF73C8F"/>
    <w:multiLevelType w:val="hybridMultilevel"/>
    <w:tmpl w:val="AD5045EE"/>
    <w:lvl w:ilvl="0" w:tplc="3B021E0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1B283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3C77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C409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E9067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2001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0E8AE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F8B7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1B420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61608DC"/>
    <w:multiLevelType w:val="hybridMultilevel"/>
    <w:tmpl w:val="AE14A4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D0C42AD"/>
    <w:multiLevelType w:val="hybridMultilevel"/>
    <w:tmpl w:val="2E9C9F64"/>
    <w:lvl w:ilvl="0" w:tplc="36F49D6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E8E58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402C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DC37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68F1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925F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B416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9238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1001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41DFAE"/>
    <w:multiLevelType w:val="hybridMultilevel"/>
    <w:tmpl w:val="1372770C"/>
    <w:lvl w:ilvl="0" w:tplc="84FC5CB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1C42B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FAD9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B46C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7A94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D44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2876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3EC8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54AB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4"/>
  </w:num>
  <w:num w:numId="1" w16cid:durableId="215822947">
    <w:abstractNumId w:val="2"/>
  </w:num>
  <w:num w:numId="2" w16cid:durableId="230189877">
    <w:abstractNumId w:val="0"/>
  </w:num>
  <w:num w:numId="3" w16cid:durableId="535235656">
    <w:abstractNumId w:val="1"/>
  </w:num>
  <w:num w:numId="4" w16cid:durableId="1465931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53"/>
    <w:rsid w:val="002F7F41"/>
    <w:rsid w:val="003D4B53"/>
    <w:rsid w:val="00622C18"/>
    <w:rsid w:val="00AB3586"/>
    <w:rsid w:val="00D42CEC"/>
    <w:rsid w:val="00DE7F5C"/>
    <w:rsid w:val="00FB077A"/>
    <w:rsid w:val="133B73A2"/>
    <w:rsid w:val="20C0CF50"/>
    <w:rsid w:val="2A9E7852"/>
    <w:rsid w:val="2E1E886B"/>
    <w:rsid w:val="307ABCCF"/>
    <w:rsid w:val="329FCA07"/>
    <w:rsid w:val="3C2E5610"/>
    <w:rsid w:val="5018AB32"/>
    <w:rsid w:val="53C366D3"/>
    <w:rsid w:val="5438ED8D"/>
    <w:rsid w:val="56BD2EA4"/>
    <w:rsid w:val="726F99C0"/>
    <w:rsid w:val="78843468"/>
    <w:rsid w:val="79A3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9342"/>
  <w15:chartTrackingRefBased/>
  <w15:docId w15:val="{DFFDF672-EB78-45FF-B3EA-3EDD7274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4B53"/>
    <w:pPr>
      <w:spacing w:after="0" w:line="240" w:lineRule="auto"/>
    </w:pPr>
    <w:rPr>
      <w:rFonts w:ascii="Lucida Sans Unicode" w:hAnsi="Lucida Sans Unicode" w:eastAsia="Times New Roman" w:cs="Times New Roman"/>
      <w:kern w:val="0"/>
      <w:sz w:val="20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D4B5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D4B5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D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D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D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D4B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D4B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D4B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D4B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3D4B5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3D4B5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3D4B5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3D4B53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3D4B53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3D4B53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3D4B53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3D4B53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3D4B5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D4B5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3D4B5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D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3D4B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D4B53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3D4B5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D4B5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D4B5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D4B5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3D4B5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D4B53"/>
    <w:rPr>
      <w:b/>
      <w:bCs/>
      <w:smallCaps/>
      <w:color w:val="0F4761" w:themeColor="accent1" w:themeShade="BF"/>
      <w:spacing w:val="5"/>
    </w:rPr>
  </w:style>
  <w:style w:type="paragraph" w:styleId="Bildetekst">
    <w:name w:val="caption"/>
    <w:basedOn w:val="Normal"/>
    <w:next w:val="Normal"/>
    <w:rsid w:val="003D4B53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customXml" Target="../customXml/item1.xml" Id="rId11" /><Relationship Type="http://schemas.openxmlformats.org/officeDocument/2006/relationships/image" Target="media/image1.png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4.xml" Id="rId14" /><Relationship Type="http://schemas.microsoft.com/office/2020/10/relationships/intelligence" Target="intelligence2.xml" Id="R67671d04e7394660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24E24022B3C04D8BBB10D985DF61B2" ma:contentTypeVersion="6" ma:contentTypeDescription="Opprett et nytt dokument." ma:contentTypeScope="" ma:versionID="22a50bc8cc4f48e71dfa5011b8f9750c">
  <xsd:schema xmlns:xsd="http://www.w3.org/2001/XMLSchema" xmlns:xs="http://www.w3.org/2001/XMLSchema" xmlns:p="http://schemas.microsoft.com/office/2006/metadata/properties" xmlns:ns2="beae3e8e-208c-4b8a-be05-3e30f474ae01" xmlns:ns3="41eb6759-bf75-46d6-afe3-148cc7a4b315" targetNamespace="http://schemas.microsoft.com/office/2006/metadata/properties" ma:root="true" ma:fieldsID="b8469eb27779d1dac60fd99608e75d4d" ns2:_="" ns3:_="">
    <xsd:import namespace="beae3e8e-208c-4b8a-be05-3e30f474ae01"/>
    <xsd:import namespace="41eb6759-bf75-46d6-afe3-148cc7a4b315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dcb89eef-4db2-4d33-b4ce-4549d73cfb38}" ma:internalName="TaxCatchAll" ma:showField="CatchAllData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cb89eef-4db2-4d33-b4ce-4549d73cfb38}" ma:internalName="TaxCatchAllLabel" ma:readOnly="true" ma:showField="CatchAllDataLabel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b6759-bf75-46d6-afe3-148cc7a4b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52A1EE3F-9DBB-4C54-AB7F-070A0E46B477}"/>
</file>

<file path=customXml/itemProps2.xml><?xml version="1.0" encoding="utf-8"?>
<ds:datastoreItem xmlns:ds="http://schemas.openxmlformats.org/officeDocument/2006/customXml" ds:itemID="{3C28E0DC-96DA-4172-B371-EE2647B8528A}"/>
</file>

<file path=customXml/itemProps3.xml><?xml version="1.0" encoding="utf-8"?>
<ds:datastoreItem xmlns:ds="http://schemas.openxmlformats.org/officeDocument/2006/customXml" ds:itemID="{5AA24F7E-39E6-4B9D-B8E9-D084B8560FE7}"/>
</file>

<file path=customXml/itemProps4.xml><?xml version="1.0" encoding="utf-8"?>
<ds:datastoreItem xmlns:ds="http://schemas.openxmlformats.org/officeDocument/2006/customXml" ds:itemID="{FD2EE0EC-3BD2-420F-8B92-E8B6DE1A1BE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Sissel Terese Kristiansen</dc:creator>
  <cp:keywords/>
  <dc:description/>
  <cp:lastModifiedBy>Tony Nerland</cp:lastModifiedBy>
  <cp:revision>11</cp:revision>
  <dcterms:created xsi:type="dcterms:W3CDTF">2025-12-15T11:13:00Z</dcterms:created>
  <dcterms:modified xsi:type="dcterms:W3CDTF">2026-05-20T11:07:32Z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2025-12-15T11:16:44Z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90ef6630-827b-4e80-be97-09f8d7306a96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0x010100B724E24022B3C04D8BBB10D985DF61B2</vt:lpwstr>
  </property>
  <property fmtid="{D5CDD505-2E9C-101B-9397-08002B2CF9AE}" pid="12" name="docLang">
    <vt:lpwstr>nb</vt:lpwstr>
  </property>
  <property fmtid="{D5CDD505-2E9C-101B-9397-08002B2CF9AE}" pid="13" name="Order">
    <vt:r8>23900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Organisasjonsenhet">
    <vt:lpwstr/>
  </property>
  <property fmtid="{D5CDD505-2E9C-101B-9397-08002B2CF9AE}" pid="23" name="Prosessomr_x00e5_der">
    <vt:lpwstr/>
  </property>
  <property fmtid="{D5CDD505-2E9C-101B-9397-08002B2CF9AE}" pid="24" name="Dokumentstatus">
    <vt:lpwstr>1;#Under arbeid|f39d8bcc-2a80-4417-a67a-9134b0a418c4</vt:lpwstr>
  </property>
  <property fmtid="{D5CDD505-2E9C-101B-9397-08002B2CF9AE}" pid="25" name="Prosessområder">
    <vt:lpwstr/>
  </property>
</Properties>
</file>